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D838" w14:textId="3CF5D55C" w:rsidR="00FE10FF" w:rsidRDefault="002579E3" w:rsidP="0086698B">
      <w:pPr>
        <w:pStyle w:val="Default"/>
        <w:jc w:val="both"/>
        <w:rPr>
          <w:rFonts w:ascii="Book Antiqua" w:hAnsi="Book Antiqua"/>
          <w:b/>
          <w:bCs/>
        </w:rPr>
      </w:pPr>
      <w:r w:rsidRPr="002579E3">
        <w:rPr>
          <w:rFonts w:ascii="Book Antiqua" w:hAnsi="Book Antiqua"/>
          <w:b/>
          <w:bCs/>
        </w:rPr>
        <w:t xml:space="preserve">Construction of two (02) no. additional 33kV line feeder bays </w:t>
      </w:r>
      <w:proofErr w:type="gramStart"/>
      <w:r w:rsidRPr="002579E3">
        <w:rPr>
          <w:rFonts w:ascii="Book Antiqua" w:hAnsi="Book Antiqua"/>
          <w:b/>
          <w:bCs/>
        </w:rPr>
        <w:t>at  existing</w:t>
      </w:r>
      <w:proofErr w:type="gramEnd"/>
      <w:r w:rsidRPr="002579E3">
        <w:rPr>
          <w:rFonts w:ascii="Book Antiqua" w:hAnsi="Book Antiqua"/>
          <w:b/>
          <w:bCs/>
        </w:rPr>
        <w:t xml:space="preserve"> 132/33 KV Roing S/S under Comprehensive Scheme for strengthening of Transmission and Distribution system in Arunachal Pradesh</w:t>
      </w:r>
    </w:p>
    <w:p w14:paraId="2F9FBFFA" w14:textId="77777777" w:rsidR="002579E3" w:rsidRPr="0086698B" w:rsidRDefault="002579E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6B0E836E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2579E3" w:rsidRPr="002579E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Construction of two (02) no. additional 33kV line feeder bays at  existing 132/33 KV Roing S/S under Comprehensive Scheme for strengthening of Transmission and Distribution system in Arunachal Pradesh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  <w:r w:rsidR="006E5D43">
        <w:rPr>
          <w:rFonts w:ascii="Book Antiqua" w:hAnsi="Book Antiqua" w:cs="Arial"/>
          <w:b/>
          <w:bCs/>
          <w:sz w:val="22"/>
          <w:szCs w:val="22"/>
        </w:rPr>
        <w:t xml:space="preserve"> 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AF1A63C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579E3" w:rsidRPr="002579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Construction of two (02) no. additional 33kV line feeder bays </w:t>
      </w:r>
      <w:proofErr w:type="gramStart"/>
      <w:r w:rsidR="002579E3" w:rsidRPr="002579E3">
        <w:rPr>
          <w:rFonts w:ascii="Book Antiqua" w:eastAsia="Times New Roman" w:hAnsi="Book Antiqua" w:cs="Arial"/>
          <w:b/>
          <w:bCs/>
          <w:szCs w:val="22"/>
          <w:lang w:bidi="ar-SA"/>
        </w:rPr>
        <w:t>at  existing</w:t>
      </w:r>
      <w:proofErr w:type="gramEnd"/>
      <w:r w:rsidR="002579E3" w:rsidRPr="002579E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132/33 KV Roing S/S under Comprehensive Scheme for strengthening of Transmission and Distribution system in Arunachal Pradesh</w:t>
      </w:r>
      <w:r w:rsidR="006E5D43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A8805FF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2579E3" w:rsidRPr="002579E3">
        <w:rPr>
          <w:rFonts w:ascii="Book Antiqua" w:hAnsi="Book Antiqua" w:cs="Arial"/>
          <w:bCs/>
          <w:sz w:val="22"/>
          <w:szCs w:val="22"/>
        </w:rPr>
        <w:t xml:space="preserve">Construction of two (02) no. additional 33kV line feeder bays </w:t>
      </w:r>
      <w:proofErr w:type="gramStart"/>
      <w:r w:rsidR="002579E3" w:rsidRPr="002579E3">
        <w:rPr>
          <w:rFonts w:ascii="Book Antiqua" w:hAnsi="Book Antiqua" w:cs="Arial"/>
          <w:bCs/>
          <w:sz w:val="22"/>
          <w:szCs w:val="22"/>
        </w:rPr>
        <w:t>at  existing</w:t>
      </w:r>
      <w:proofErr w:type="gramEnd"/>
      <w:r w:rsidR="002579E3" w:rsidRPr="002579E3">
        <w:rPr>
          <w:rFonts w:ascii="Book Antiqua" w:hAnsi="Book Antiqua" w:cs="Arial"/>
          <w:bCs/>
          <w:sz w:val="22"/>
          <w:szCs w:val="22"/>
        </w:rPr>
        <w:t xml:space="preserve"> 132/33 KV Roing S/S under Comprehensive Scheme for strengthening of Transmission and Distribution system in Arunachal Pradesh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C4AC" w14:textId="77777777" w:rsidR="0008416C" w:rsidRDefault="0008416C" w:rsidP="00D818D4">
      <w:pPr>
        <w:spacing w:after="0" w:line="240" w:lineRule="auto"/>
      </w:pPr>
      <w:r>
        <w:separator/>
      </w:r>
    </w:p>
  </w:endnote>
  <w:endnote w:type="continuationSeparator" w:id="0">
    <w:p w14:paraId="66EF76A3" w14:textId="77777777" w:rsidR="0008416C" w:rsidRDefault="0008416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24A9F4FD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</w:t>
    </w:r>
    <w:r w:rsidR="00AA6598"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in;height:29.2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64E0" w14:textId="77777777" w:rsidR="0008416C" w:rsidRDefault="0008416C" w:rsidP="00D818D4">
      <w:pPr>
        <w:spacing w:after="0" w:line="240" w:lineRule="auto"/>
      </w:pPr>
      <w:r>
        <w:separator/>
      </w:r>
    </w:p>
  </w:footnote>
  <w:footnote w:type="continuationSeparator" w:id="0">
    <w:p w14:paraId="29154A83" w14:textId="77777777" w:rsidR="0008416C" w:rsidRDefault="0008416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55B9925E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AA6598" w:rsidRPr="00AA6598">
      <w:rPr>
        <w:rFonts w:ascii="Book Antiqua" w:hAnsi="Book Antiqua" w:cs="Arial"/>
        <w:b/>
        <w:bCs/>
        <w:sz w:val="20"/>
      </w:rPr>
      <w:t>NER/NT/W-AIS/DOM/H03/25/03936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27D1A"/>
    <w:rsid w:val="00035BD9"/>
    <w:rsid w:val="000644D8"/>
    <w:rsid w:val="00065B99"/>
    <w:rsid w:val="0008416C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579E3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11BB9"/>
    <w:rsid w:val="00432667"/>
    <w:rsid w:val="00442844"/>
    <w:rsid w:val="00446E1B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3782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877BD"/>
    <w:rsid w:val="006D6CE6"/>
    <w:rsid w:val="006E44BA"/>
    <w:rsid w:val="006E5D43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55B0E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92A8B"/>
    <w:rsid w:val="00AA6456"/>
    <w:rsid w:val="00AA6598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Ashok Kumar Meena {अशोक कुमार मीना}</cp:lastModifiedBy>
  <cp:revision>103</cp:revision>
  <cp:lastPrinted>2020-08-04T06:37:00Z</cp:lastPrinted>
  <dcterms:created xsi:type="dcterms:W3CDTF">2017-07-20T06:53:00Z</dcterms:created>
  <dcterms:modified xsi:type="dcterms:W3CDTF">2025-03-26T11:55:00Z</dcterms:modified>
  <cp:contentStatus/>
</cp:coreProperties>
</file>